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7" w:rsidRDefault="00355E87" w:rsidP="00CC1E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«Трудовое обучение» (2 класс)  для обучающихся с умственной отсталостью (интеллектуальными нарушениями), вариант 1.</w:t>
      </w:r>
    </w:p>
    <w:p w:rsidR="00355E87" w:rsidRDefault="00355E87" w:rsidP="00CC1EC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55E87" w:rsidRDefault="00355E87" w:rsidP="00CC1E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355E87" w:rsidRDefault="00355E87" w:rsidP="00CC1ECC">
      <w:pPr>
        <w:pStyle w:val="a3"/>
        <w:ind w:firstLine="709"/>
        <w:jc w:val="both"/>
        <w:rPr>
          <w:rFonts w:ascii="Times New Roman" w:hAnsi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возрастных и психофизических  особенностей развития обучающихся, уровня их знаний и умений.</w:t>
      </w:r>
    </w:p>
    <w:p w:rsidR="00355E87" w:rsidRPr="000C44B8" w:rsidRDefault="00355E87" w:rsidP="00CC1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учетом состава класса и возможностей усвоения ими учебного материала по труду (у большинства обучающихся нарушен процесс формирования программы деятельности, что вызывает затруднения при ориентировке в задании и планировании, проявляются сложности в осуществлении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общетрудовых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 умений при выполнении нового изделия, в усвоении технических и технологических знаний) были отобраны  наиболее доступные для выполнения работы.</w:t>
      </w:r>
      <w:proofErr w:type="gramEnd"/>
    </w:p>
    <w:p w:rsidR="00355E87" w:rsidRPr="000C44B8" w:rsidRDefault="00355E87" w:rsidP="00CC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учебного предмета «Трудовое обучение» является формирование у обучающихся знаний, умений и навыков в процессе развития трудовой культуры через установление в их сознании взаимосвязей между предметным миром и окружающей их жизнью; исправление недостатков познавательной деятельности, наблюдательности,   речи, пространственной </w:t>
      </w:r>
      <w:r w:rsidRPr="00D05963">
        <w:rPr>
          <w:rFonts w:ascii="Times New Roman" w:hAnsi="Times New Roman"/>
          <w:sz w:val="28"/>
          <w:szCs w:val="28"/>
        </w:rPr>
        <w:t xml:space="preserve">ориентации,   а также недостатков физического развития, особенно мелкой моторики рук; </w:t>
      </w:r>
      <w:r w:rsidRPr="00D05963">
        <w:rPr>
          <w:rStyle w:val="c3"/>
          <w:rFonts w:ascii="Times New Roman" w:hAnsi="Times New Roman"/>
          <w:color w:val="000000"/>
          <w:sz w:val="28"/>
          <w:szCs w:val="28"/>
        </w:rPr>
        <w:t>воспитание положительных  качеств личности ученика: трудолюбия, настойчивости, умение работать в коллективе.</w:t>
      </w:r>
      <w:proofErr w:type="gramEnd"/>
    </w:p>
    <w:p w:rsidR="00355E87" w:rsidRDefault="00355E87" w:rsidP="00CC1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система оценивания,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 </w:t>
      </w:r>
    </w:p>
    <w:p w:rsidR="00355E87" w:rsidRDefault="00355E87" w:rsidP="00CC1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3DFF" w:rsidRDefault="00AA3DFF" w:rsidP="00CC1ECC">
      <w:pPr>
        <w:spacing w:after="0" w:line="240" w:lineRule="auto"/>
      </w:pPr>
    </w:p>
    <w:sectPr w:rsidR="00AA3DFF" w:rsidSect="00EF487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E87"/>
    <w:rsid w:val="00355E87"/>
    <w:rsid w:val="00AA3DFF"/>
    <w:rsid w:val="00C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3">
    <w:name w:val="c3"/>
    <w:basedOn w:val="a0"/>
    <w:rsid w:val="00355E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4</cp:revision>
  <dcterms:created xsi:type="dcterms:W3CDTF">2019-12-04T10:18:00Z</dcterms:created>
  <dcterms:modified xsi:type="dcterms:W3CDTF">2020-12-08T13:25:00Z</dcterms:modified>
</cp:coreProperties>
</file>