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3F" w:rsidRPr="0007633F" w:rsidRDefault="0007633F" w:rsidP="0007633F">
      <w:pPr>
        <w:keepNext/>
        <w:suppressAutoHyphens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07633F" w:rsidRPr="0007633F" w:rsidRDefault="0007633F" w:rsidP="0007633F">
      <w:pPr>
        <w:keepNext/>
        <w:suppressAutoHyphens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рабочей программе по учебному предмету «Физическая культура», </w:t>
      </w:r>
    </w:p>
    <w:p w:rsidR="0007633F" w:rsidRPr="0007633F" w:rsidRDefault="0007633F" w:rsidP="0007633F">
      <w:pPr>
        <w:keepNext/>
        <w:suppressAutoHyphens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76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реализуемой</w:t>
      </w:r>
      <w:proofErr w:type="gramEnd"/>
      <w:r w:rsidRPr="00076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4 классе </w:t>
      </w:r>
      <w:r w:rsidRPr="00076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КОУ «Петропавловская  школа-интернат»</w:t>
      </w:r>
    </w:p>
    <w:p w:rsidR="0007633F" w:rsidRPr="0007633F" w:rsidRDefault="0007633F" w:rsidP="00076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33F" w:rsidRPr="0007633F" w:rsidRDefault="0007633F" w:rsidP="0007633F">
      <w:pPr>
        <w:widowControl w:val="0"/>
        <w:tabs>
          <w:tab w:val="left" w:pos="142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33F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по учебному  предмету «Физическая культура» 4 класс составлена на основе нормативных документов, регламентирующих составление и реализацию рабочих программ: Федеральный закон Российской Федерации от 29 декабря 2012г. N273-ФЗ "Об образовании в Российской Федерации"; Приказ Министерства образования и науки Российской Федерации от 19.12.2014 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  <w:r w:rsidRPr="0007633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gramStart"/>
      <w:r w:rsidRPr="0007633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СанПиНа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Постановление от 10 июля 2015 года № 26; </w:t>
      </w:r>
      <w:r w:rsidRPr="0007633F">
        <w:rPr>
          <w:rFonts w:ascii="Times New Roman" w:eastAsia="Calibri" w:hAnsi="Times New Roman" w:cs="Times New Roman"/>
          <w:sz w:val="24"/>
          <w:szCs w:val="24"/>
          <w:lang w:eastAsia="ru-RU"/>
        </w:rPr>
        <w:t>Адаптированной основной общеобразовательной программой образования обучающихся с умственной отсталостью (интеллектуальными нарушениями) (вариант 1);</w:t>
      </w:r>
      <w:proofErr w:type="gramEnd"/>
      <w:r w:rsidRPr="000763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специальных (коррекционных) образовательных учреждений </w:t>
      </w:r>
      <w:r w:rsidRPr="0007633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VIII</w:t>
      </w:r>
      <w:r w:rsidRPr="000763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вида  </w:t>
      </w:r>
      <w:proofErr w:type="gramStart"/>
      <w:r w:rsidRPr="0007633F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подготовительный</w:t>
      </w:r>
      <w:proofErr w:type="gramEnd"/>
      <w:r w:rsidRPr="000763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1– 4 классы,  Под редакцией  </w:t>
      </w:r>
      <w:proofErr w:type="spellStart"/>
      <w:r w:rsidRPr="0007633F">
        <w:rPr>
          <w:rFonts w:ascii="Times New Roman" w:eastAsia="Calibri" w:hAnsi="Times New Roman" w:cs="Times New Roman"/>
          <w:sz w:val="24"/>
          <w:szCs w:val="24"/>
          <w:lang w:eastAsia="ru-RU"/>
        </w:rPr>
        <w:t>В.В.Воронковой</w:t>
      </w:r>
      <w:proofErr w:type="spellEnd"/>
      <w:r w:rsidRPr="000763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–  М.: Просвещение, 2010. </w:t>
      </w:r>
    </w:p>
    <w:p w:rsidR="0007633F" w:rsidRPr="0007633F" w:rsidRDefault="0007633F" w:rsidP="00076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3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Основная цель изучения данного предмета заключается</w:t>
      </w:r>
      <w:r w:rsidRPr="0007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:rsidR="0007633F" w:rsidRPr="0007633F" w:rsidRDefault="0007633F" w:rsidP="00076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07633F" w:rsidRPr="0007633F" w:rsidRDefault="0007633F" w:rsidP="0007633F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нарушений физического развития;</w:t>
      </w:r>
    </w:p>
    <w:p w:rsidR="0007633F" w:rsidRPr="0007633F" w:rsidRDefault="0007633F" w:rsidP="0007633F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двигательных умений и навыков;</w:t>
      </w:r>
    </w:p>
    <w:p w:rsidR="0007633F" w:rsidRPr="0007633F" w:rsidRDefault="0007633F" w:rsidP="0007633F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двигательных способностей в процессе обучения;</w:t>
      </w:r>
    </w:p>
    <w:p w:rsidR="0007633F" w:rsidRPr="0007633F" w:rsidRDefault="0007633F" w:rsidP="0007633F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и закаливание организма, формирование правильной осанки;</w:t>
      </w:r>
    </w:p>
    <w:p w:rsidR="0007633F" w:rsidRPr="0007633F" w:rsidRDefault="0007633F" w:rsidP="0007633F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11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возможных избирательных способностей и интересов ребенка для освоения доступных видов спортивно-физкультурной деятельности и т.п.</w:t>
      </w:r>
    </w:p>
    <w:p w:rsidR="0007633F" w:rsidRPr="0007633F" w:rsidRDefault="0007633F" w:rsidP="0007633F">
      <w:pPr>
        <w:widowControl w:val="0"/>
        <w:tabs>
          <w:tab w:val="left" w:pos="11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3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Коррекция недостатков психического и физического развития с учетом возрастных особенностей обучающихся, предусматривает:</w:t>
      </w:r>
    </w:p>
    <w:p w:rsidR="0007633F" w:rsidRPr="0007633F" w:rsidRDefault="0007633F" w:rsidP="0007633F">
      <w:pPr>
        <w:widowControl w:val="0"/>
        <w:numPr>
          <w:ilvl w:val="0"/>
          <w:numId w:val="2"/>
        </w:num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чувственного опыта;</w:t>
      </w:r>
    </w:p>
    <w:p w:rsidR="0007633F" w:rsidRPr="0007633F" w:rsidRDefault="0007633F" w:rsidP="0007633F">
      <w:pPr>
        <w:widowControl w:val="0"/>
        <w:numPr>
          <w:ilvl w:val="0"/>
          <w:numId w:val="2"/>
        </w:num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коррекцию и развитие сенсомоторной сферы;</w:t>
      </w:r>
    </w:p>
    <w:p w:rsidR="0007633F" w:rsidRPr="0007633F" w:rsidRDefault="0007633F" w:rsidP="0007633F">
      <w:pPr>
        <w:widowControl w:val="0"/>
        <w:numPr>
          <w:ilvl w:val="0"/>
          <w:numId w:val="2"/>
        </w:numPr>
        <w:tabs>
          <w:tab w:val="left" w:pos="142"/>
          <w:tab w:val="left" w:pos="851"/>
          <w:tab w:val="left" w:pos="11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общения, предметно-практической и познавательной деятельности.</w:t>
      </w:r>
    </w:p>
    <w:p w:rsidR="0007633F" w:rsidRPr="0007633F" w:rsidRDefault="0007633F" w:rsidP="0007633F">
      <w:pPr>
        <w:widowControl w:val="0"/>
        <w:tabs>
          <w:tab w:val="left" w:pos="142"/>
          <w:tab w:val="left" w:pos="851"/>
          <w:tab w:val="left" w:pos="116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«Физическая культура» реализуется в урочной деятельности.</w:t>
      </w:r>
    </w:p>
    <w:p w:rsidR="0007633F" w:rsidRPr="0007633F" w:rsidRDefault="0007633F" w:rsidP="00076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 год обучения - 102</w:t>
      </w:r>
      <w:r w:rsidRPr="00076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63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 (3 часа в неделю)  в соответствии с учебным планом школы.</w:t>
      </w:r>
    </w:p>
    <w:p w:rsidR="00DC48DE" w:rsidRDefault="00DC48DE">
      <w:bookmarkStart w:id="0" w:name="_GoBack"/>
      <w:bookmarkEnd w:id="0"/>
    </w:p>
    <w:sectPr w:rsidR="00DC4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D154B"/>
    <w:multiLevelType w:val="hybridMultilevel"/>
    <w:tmpl w:val="1D34D390"/>
    <w:lvl w:ilvl="0" w:tplc="41B8C5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4F22D2B"/>
    <w:multiLevelType w:val="hybridMultilevel"/>
    <w:tmpl w:val="FC5290CE"/>
    <w:lvl w:ilvl="0" w:tplc="41B8C5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3F"/>
    <w:rsid w:val="0007633F"/>
    <w:rsid w:val="00DC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Масляков</dc:creator>
  <cp:lastModifiedBy>Валерий Масляков</cp:lastModifiedBy>
  <cp:revision>1</cp:revision>
  <dcterms:created xsi:type="dcterms:W3CDTF">2020-12-06T12:38:00Z</dcterms:created>
  <dcterms:modified xsi:type="dcterms:W3CDTF">2020-12-06T12:38:00Z</dcterms:modified>
</cp:coreProperties>
</file>